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41" w:rsidRDefault="009A6E41" w:rsidP="00CE4143">
      <w:pPr>
        <w:pStyle w:val="1"/>
        <w:spacing w:before="28" w:after="28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A6E41" w:rsidRDefault="009A6E41" w:rsidP="009A6E41">
      <w:pPr>
        <w:pStyle w:val="1"/>
        <w:spacing w:before="28" w:after="28"/>
        <w:jc w:val="center"/>
        <w:rPr>
          <w:sz w:val="28"/>
          <w:szCs w:val="28"/>
        </w:rPr>
      </w:pPr>
    </w:p>
    <w:p w:rsidR="009A6E41" w:rsidRDefault="009A6E41" w:rsidP="009A6E41">
      <w:pPr>
        <w:pStyle w:val="1"/>
        <w:spacing w:before="28" w:after="28"/>
        <w:jc w:val="center"/>
        <w:rPr>
          <w:sz w:val="28"/>
          <w:szCs w:val="28"/>
        </w:rPr>
      </w:pPr>
    </w:p>
    <w:p w:rsidR="009A6E41" w:rsidRDefault="00A740C4" w:rsidP="009A6E41">
      <w:pPr>
        <w:pStyle w:val="1"/>
        <w:spacing w:before="28" w:after="2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 изменения</w:t>
      </w:r>
      <w:r w:rsidR="009A6E41">
        <w:rPr>
          <w:sz w:val="28"/>
          <w:szCs w:val="28"/>
        </w:rPr>
        <w:t xml:space="preserve"> в приказ </w:t>
      </w:r>
      <w:r w:rsidR="009A6E41" w:rsidRPr="00845E77">
        <w:rPr>
          <w:sz w:val="28"/>
          <w:szCs w:val="28"/>
        </w:rPr>
        <w:t>Министерства культуры и туризма Удмуртской Республики</w:t>
      </w:r>
      <w:r w:rsidR="009A6E41">
        <w:rPr>
          <w:sz w:val="28"/>
          <w:szCs w:val="28"/>
        </w:rPr>
        <w:t xml:space="preserve"> от 8 декабря 2015 года № </w:t>
      </w:r>
      <w:r w:rsidR="009A6E41" w:rsidRPr="00845E77">
        <w:rPr>
          <w:rFonts w:eastAsiaTheme="minorHAnsi"/>
          <w:sz w:val="28"/>
          <w:szCs w:val="28"/>
        </w:rPr>
        <w:t>01/01-05/708</w:t>
      </w:r>
      <w:r w:rsidR="009A6E41">
        <w:rPr>
          <w:rFonts w:eastAsiaTheme="minorHAnsi"/>
          <w:sz w:val="28"/>
          <w:szCs w:val="28"/>
        </w:rPr>
        <w:t xml:space="preserve"> «Об утверждении </w:t>
      </w:r>
      <w:r w:rsidR="009A6E41">
        <w:rPr>
          <w:sz w:val="28"/>
          <w:szCs w:val="28"/>
        </w:rPr>
        <w:t>Административного</w:t>
      </w:r>
      <w:r w:rsidR="009A6E41" w:rsidRPr="00845E77">
        <w:rPr>
          <w:sz w:val="28"/>
          <w:szCs w:val="28"/>
        </w:rPr>
        <w:t xml:space="preserve"> регламент</w:t>
      </w:r>
      <w:r w:rsidR="009A6E41">
        <w:rPr>
          <w:sz w:val="28"/>
          <w:szCs w:val="28"/>
        </w:rPr>
        <w:t xml:space="preserve">а </w:t>
      </w:r>
      <w:r w:rsidR="009A6E41"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</w:t>
      </w:r>
      <w:proofErr w:type="gramEnd"/>
      <w:r w:rsidR="009A6E41" w:rsidRPr="00845E77">
        <w:rPr>
          <w:sz w:val="28"/>
          <w:szCs w:val="28"/>
        </w:rPr>
        <w:t xml:space="preserve">, </w:t>
      </w:r>
      <w:proofErr w:type="gramStart"/>
      <w:r w:rsidR="009A6E41" w:rsidRPr="00845E77">
        <w:rPr>
          <w:sz w:val="28"/>
          <w:szCs w:val="28"/>
        </w:rPr>
        <w:t>осуществляющих</w:t>
      </w:r>
      <w:proofErr w:type="gramEnd"/>
      <w:r w:rsidR="009A6E41" w:rsidRPr="00845E77">
        <w:rPr>
          <w:sz w:val="28"/>
          <w:szCs w:val="28"/>
        </w:rPr>
        <w:t xml:space="preserve"> образовательную деятельность в сфере культуры и туризма</w:t>
      </w:r>
      <w:r w:rsidR="009A6E41">
        <w:rPr>
          <w:sz w:val="28"/>
          <w:szCs w:val="28"/>
        </w:rPr>
        <w:t>»</w:t>
      </w:r>
    </w:p>
    <w:p w:rsidR="009A6E41" w:rsidRDefault="009A6E41" w:rsidP="009A6E41">
      <w:pPr>
        <w:pStyle w:val="1"/>
        <w:spacing w:before="28" w:after="28"/>
        <w:jc w:val="both"/>
        <w:rPr>
          <w:sz w:val="28"/>
          <w:szCs w:val="28"/>
        </w:rPr>
      </w:pPr>
    </w:p>
    <w:p w:rsidR="009A6E41" w:rsidRDefault="009A6E41" w:rsidP="009A6E41">
      <w:pPr>
        <w:jc w:val="both"/>
      </w:pPr>
    </w:p>
    <w:p w:rsidR="00CA5255" w:rsidRPr="00CA5255" w:rsidRDefault="009A6E41" w:rsidP="00CA52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A525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Удмуртской Республики от 3 мая 2011 года        № 132 </w:t>
      </w:r>
      <w:r w:rsidR="00CA5255">
        <w:rPr>
          <w:rFonts w:ascii="Times New Roman" w:hAnsi="Times New Roman"/>
          <w:sz w:val="28"/>
          <w:szCs w:val="28"/>
        </w:rPr>
        <w:t>«</w:t>
      </w:r>
      <w:r w:rsidR="00CA5255" w:rsidRPr="00CA5255">
        <w:rPr>
          <w:rFonts w:ascii="Times New Roman" w:eastAsiaTheme="minorHAnsi" w:hAnsi="Times New Roman"/>
          <w:sz w:val="28"/>
          <w:szCs w:val="28"/>
        </w:rPr>
        <w:t>О порядке разработки и утверждения административных регламентов предоставления государственны</w:t>
      </w:r>
      <w:r w:rsidR="00CA5255">
        <w:rPr>
          <w:rFonts w:ascii="Times New Roman" w:eastAsiaTheme="minorHAnsi" w:hAnsi="Times New Roman"/>
          <w:sz w:val="28"/>
          <w:szCs w:val="28"/>
        </w:rPr>
        <w:t>х услуг в Удмуртской Республике»</w:t>
      </w:r>
    </w:p>
    <w:p w:rsidR="009A6E41" w:rsidRDefault="009A6E41" w:rsidP="009A6E41">
      <w:pPr>
        <w:pStyle w:val="1"/>
        <w:spacing w:before="28" w:after="2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466FC3" w:rsidRDefault="00466FC3" w:rsidP="00466FC3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 </w:t>
      </w:r>
      <w:r w:rsidRPr="00845E77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845E77">
        <w:rPr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 xml:space="preserve">, утвержденный приказом </w:t>
      </w:r>
      <w:r w:rsidRPr="00845E77">
        <w:rPr>
          <w:sz w:val="28"/>
          <w:szCs w:val="28"/>
        </w:rPr>
        <w:t xml:space="preserve">Министерства культуры и туризма Удмуртской Республики  </w:t>
      </w:r>
      <w:r>
        <w:rPr>
          <w:sz w:val="28"/>
          <w:szCs w:val="28"/>
        </w:rPr>
        <w:t>от 8 декабря 2015 года</w:t>
      </w:r>
      <w:proofErr w:type="gramEnd"/>
      <w:r>
        <w:rPr>
          <w:sz w:val="28"/>
          <w:szCs w:val="28"/>
        </w:rPr>
        <w:t xml:space="preserve">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, </w:t>
      </w:r>
      <w:r w:rsidR="00CA5255">
        <w:rPr>
          <w:rFonts w:eastAsiaTheme="minorHAnsi"/>
          <w:sz w:val="28"/>
          <w:szCs w:val="28"/>
        </w:rPr>
        <w:t>изменение, изложив пункт 25 в следующей редакции:</w:t>
      </w:r>
    </w:p>
    <w:p w:rsidR="00CA5255" w:rsidRDefault="00CA5255" w:rsidP="00466FC3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«25. Заявление может быть подано в электронном виде посредством:</w:t>
      </w:r>
    </w:p>
    <w:p w:rsidR="00CA5255" w:rsidRDefault="00CA5255" w:rsidP="00466FC3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ЕПГУ;</w:t>
      </w:r>
    </w:p>
    <w:p w:rsidR="00CA5255" w:rsidRDefault="00A740C4" w:rsidP="00466FC3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РПГУ, в</w:t>
      </w:r>
      <w:r w:rsidR="00CA5255">
        <w:rPr>
          <w:rFonts w:eastAsiaTheme="minorHAnsi"/>
          <w:sz w:val="28"/>
          <w:szCs w:val="28"/>
        </w:rPr>
        <w:t xml:space="preserve"> данном случае заявление может быть подписано простой электронной подписью</w:t>
      </w:r>
      <w:r w:rsidR="00CA5255" w:rsidRPr="00CA5255">
        <w:rPr>
          <w:rFonts w:eastAsiaTheme="minorHAnsi"/>
          <w:sz w:val="28"/>
          <w:szCs w:val="28"/>
        </w:rPr>
        <w:t xml:space="preserve"> </w:t>
      </w:r>
      <w:r w:rsidR="00CA5255">
        <w:rPr>
          <w:rFonts w:eastAsiaTheme="minorHAnsi"/>
          <w:sz w:val="28"/>
          <w:szCs w:val="28"/>
        </w:rPr>
        <w:t>при условии, что при выдаче ключа простой электронной под</w:t>
      </w:r>
      <w:r w:rsidR="00CA5255">
        <w:rPr>
          <w:rFonts w:eastAsiaTheme="minorHAnsi"/>
          <w:sz w:val="28"/>
          <w:szCs w:val="28"/>
        </w:rPr>
        <w:t>писи личность заявителя у</w:t>
      </w:r>
      <w:r w:rsidR="00CA5255">
        <w:rPr>
          <w:rFonts w:eastAsiaTheme="minorHAnsi"/>
          <w:sz w:val="28"/>
          <w:szCs w:val="28"/>
        </w:rPr>
        <w:t>становлена при личном приеме.</w:t>
      </w:r>
    </w:p>
    <w:p w:rsidR="00CA5255" w:rsidRDefault="00CA5255" w:rsidP="00CA52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За</w:t>
      </w:r>
      <w:r>
        <w:rPr>
          <w:rFonts w:ascii="Times New Roman" w:eastAsiaTheme="minorHAnsi" w:hAnsi="Times New Roman"/>
          <w:sz w:val="28"/>
          <w:szCs w:val="28"/>
        </w:rPr>
        <w:t>явление,</w:t>
      </w:r>
      <w:r>
        <w:rPr>
          <w:rFonts w:ascii="Times New Roman" w:eastAsiaTheme="minorHAnsi" w:hAnsi="Times New Roman"/>
          <w:sz w:val="28"/>
          <w:szCs w:val="28"/>
        </w:rPr>
        <w:t xml:space="preserve"> необходим</w:t>
      </w:r>
      <w:r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 xml:space="preserve">е для предоставления государственной </w:t>
      </w:r>
      <w:r>
        <w:rPr>
          <w:rFonts w:ascii="Times New Roman" w:eastAsiaTheme="minorHAnsi" w:hAnsi="Times New Roman"/>
          <w:sz w:val="28"/>
          <w:szCs w:val="28"/>
        </w:rPr>
        <w:t>услуги, подписанно</w:t>
      </w:r>
      <w:r>
        <w:rPr>
          <w:rFonts w:ascii="Times New Roman" w:eastAsiaTheme="minorHAnsi" w:hAnsi="Times New Roman"/>
          <w:sz w:val="28"/>
          <w:szCs w:val="28"/>
        </w:rPr>
        <w:t>е простой электронной подписью и поданн</w:t>
      </w:r>
      <w:r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 xml:space="preserve">е заявителем с соблюдением требований </w:t>
      </w:r>
      <w:hyperlink r:id="rId5" w:history="1">
        <w:r w:rsidRPr="00CA5255">
          <w:rPr>
            <w:rFonts w:ascii="Times New Roman" w:eastAsiaTheme="minorHAnsi" w:hAnsi="Times New Roman"/>
            <w:sz w:val="28"/>
            <w:szCs w:val="28"/>
          </w:rPr>
          <w:t>части 2 статьи 21.1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6" w:history="1">
        <w:r w:rsidRPr="00CA5255">
          <w:rPr>
            <w:rFonts w:ascii="Times New Roman" w:eastAsiaTheme="minorHAnsi" w:hAnsi="Times New Roman"/>
            <w:sz w:val="28"/>
            <w:szCs w:val="28"/>
          </w:rPr>
          <w:t>части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статьи 21.2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Федерального закона </w:t>
      </w:r>
      <w:r w:rsidRPr="00CA5255">
        <w:rPr>
          <w:rFonts w:ascii="Times New Roman" w:eastAsiaTheme="minorHAnsi" w:hAnsi="Times New Roman"/>
          <w:sz w:val="28"/>
          <w:szCs w:val="28"/>
        </w:rPr>
        <w:t xml:space="preserve"> от 27</w:t>
      </w:r>
      <w:r>
        <w:rPr>
          <w:rFonts w:ascii="Times New Roman" w:eastAsiaTheme="minorHAnsi" w:hAnsi="Times New Roman"/>
          <w:sz w:val="28"/>
          <w:szCs w:val="28"/>
        </w:rPr>
        <w:t xml:space="preserve"> июля </w:t>
      </w:r>
      <w:r w:rsidRPr="00CA5255">
        <w:rPr>
          <w:rFonts w:ascii="Times New Roman" w:eastAsiaTheme="minorHAnsi" w:hAnsi="Times New Roman"/>
          <w:sz w:val="28"/>
          <w:szCs w:val="28"/>
        </w:rPr>
        <w:t xml:space="preserve">2010 </w:t>
      </w:r>
      <w:r>
        <w:rPr>
          <w:rFonts w:ascii="Times New Roman" w:eastAsiaTheme="minorHAnsi" w:hAnsi="Times New Roman"/>
          <w:sz w:val="28"/>
          <w:szCs w:val="28"/>
        </w:rPr>
        <w:t>года № 210-ФЗ</w:t>
      </w:r>
      <w:r w:rsidRPr="00CA525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CA5255">
        <w:rPr>
          <w:rFonts w:ascii="Times New Roman" w:eastAsiaTheme="minorHAnsi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A740C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признае</w:t>
      </w:r>
      <w:r>
        <w:rPr>
          <w:rFonts w:ascii="Times New Roman" w:eastAsiaTheme="minorHAnsi" w:hAnsi="Times New Roman"/>
          <w:sz w:val="28"/>
          <w:szCs w:val="28"/>
        </w:rPr>
        <w:t xml:space="preserve">тся равнозначным </w:t>
      </w:r>
      <w:r w:rsidR="00A740C4">
        <w:rPr>
          <w:rFonts w:ascii="Times New Roman" w:eastAsiaTheme="minorHAnsi" w:hAnsi="Times New Roman"/>
          <w:sz w:val="28"/>
          <w:szCs w:val="28"/>
        </w:rPr>
        <w:t>подписанно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="00A740C4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</w:rPr>
        <w:t xml:space="preserve"> собственноручной подписью и представленным на бумажном носителе, за исключением случаев, если федеральными законами или иными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нормативными правовыми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актами установлен запрет на обращение за получением государственной услуги в электронной форме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A740C4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9A6E41" w:rsidRDefault="009A6E41" w:rsidP="00466FC3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466FC3" w:rsidRDefault="00466FC3" w:rsidP="00CA5255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</w:rPr>
        <w:t xml:space="preserve"> </w:t>
      </w:r>
    </w:p>
    <w:p w:rsidR="009A6E41" w:rsidRDefault="009A6E41" w:rsidP="009A6E41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bookmarkStart w:id="0" w:name="_GoBack"/>
      <w:bookmarkEnd w:id="0"/>
    </w:p>
    <w:p w:rsidR="009A6E41" w:rsidRDefault="009A6E41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Министр</w:t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  <w:t>В.М. Соловьев</w:t>
      </w:r>
    </w:p>
    <w:p w:rsidR="009A6E41" w:rsidRDefault="009A6E41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9A6E41" w:rsidRDefault="009A6E41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A17DBA" w:rsidRDefault="00A17DBA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9A6E41" w:rsidRDefault="009A6E41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</w:p>
    <w:p w:rsidR="009A6E41" w:rsidRPr="009E3C36" w:rsidRDefault="009A6E41" w:rsidP="009A6E41">
      <w:pPr>
        <w:pStyle w:val="1"/>
        <w:spacing w:before="28" w:after="28"/>
        <w:jc w:val="both"/>
        <w:rPr>
          <w:rFonts w:eastAsiaTheme="minorHAnsi"/>
        </w:rPr>
      </w:pPr>
      <w:r w:rsidRPr="009E3C36">
        <w:rPr>
          <w:rFonts w:eastAsiaTheme="minorHAnsi"/>
        </w:rPr>
        <w:t>Шутова Е.О.</w:t>
      </w:r>
    </w:p>
    <w:p w:rsidR="009A6E41" w:rsidRDefault="009A6E41" w:rsidP="009A6E41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</w:p>
    <w:p w:rsidR="00A20C1A" w:rsidRPr="00946139" w:rsidRDefault="00A20C1A" w:rsidP="00946139"/>
    <w:sectPr w:rsidR="00A20C1A" w:rsidRPr="00946139" w:rsidSect="00D749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C1"/>
    <w:rsid w:val="004157EB"/>
    <w:rsid w:val="00466FC3"/>
    <w:rsid w:val="00781CB6"/>
    <w:rsid w:val="00942265"/>
    <w:rsid w:val="00946139"/>
    <w:rsid w:val="009A6E41"/>
    <w:rsid w:val="00A17DBA"/>
    <w:rsid w:val="00A20C1A"/>
    <w:rsid w:val="00A740C4"/>
    <w:rsid w:val="00B45F27"/>
    <w:rsid w:val="00C547C1"/>
    <w:rsid w:val="00CA5255"/>
    <w:rsid w:val="00CE4143"/>
    <w:rsid w:val="00D749F7"/>
    <w:rsid w:val="00D7612C"/>
    <w:rsid w:val="00DA4EFC"/>
    <w:rsid w:val="00EB71FB"/>
    <w:rsid w:val="00F42255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781CB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1C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1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81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57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9A6E41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E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781CB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1C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1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81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57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9A6E41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E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1621ECC85B69A1501B9C2FD5CBEA2426E8B58E938BFD529241CE2D89B4A5E5D5653FCCCF09F907BBAA2EF4DB5CD693DDBE0FH6mAM" TargetMode="External"/><Relationship Id="rId5" Type="http://schemas.openxmlformats.org/officeDocument/2006/relationships/hyperlink" Target="consultantplus://offline/ref=391621ECC85B69A1501B9C2FD5CBEA2426E8B58E938BFD529241CE2D89B4A5E5D5653FCACF09F907BBAA2EF4DB5CD693DDBE0FH6m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2019-03-21T06:36:00Z</cp:lastPrinted>
  <dcterms:created xsi:type="dcterms:W3CDTF">2019-03-19T14:09:00Z</dcterms:created>
  <dcterms:modified xsi:type="dcterms:W3CDTF">2020-07-28T12:43:00Z</dcterms:modified>
</cp:coreProperties>
</file>